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3922" w14:textId="77777777" w:rsidR="00CA0B9E" w:rsidRPr="008457E8" w:rsidRDefault="00CA0B9E" w:rsidP="00CA0B9E">
      <w:pPr>
        <w:rPr>
          <w:rFonts w:cstheme="minorHAnsi"/>
          <w:sz w:val="24"/>
          <w:szCs w:val="24"/>
        </w:rPr>
      </w:pPr>
      <w:r w:rsidRPr="008457E8">
        <w:rPr>
          <w:rFonts w:cstheme="minorHAnsi"/>
          <w:sz w:val="24"/>
          <w:szCs w:val="24"/>
        </w:rPr>
        <w:t>Nom : ________________________________________________ Groupe : _________</w:t>
      </w:r>
    </w:p>
    <w:p w14:paraId="4374C922" w14:textId="77777777" w:rsidR="00CA0B9E" w:rsidRPr="008457E8" w:rsidRDefault="00CA0B9E" w:rsidP="00CA0B9E">
      <w:pPr>
        <w:rPr>
          <w:rFonts w:cstheme="minorHAnsi"/>
          <w:sz w:val="24"/>
          <w:szCs w:val="24"/>
        </w:rPr>
      </w:pPr>
      <w:r w:rsidRPr="008457E8">
        <w:rPr>
          <w:rFonts w:cstheme="minorHAnsi"/>
          <w:sz w:val="24"/>
          <w:szCs w:val="24"/>
        </w:rPr>
        <w:t>Date : ________________________________________________</w:t>
      </w:r>
    </w:p>
    <w:p w14:paraId="7254F9E3" w14:textId="77777777" w:rsidR="00CA0B9E" w:rsidRPr="008457E8" w:rsidRDefault="00CA0B9E" w:rsidP="00CA0B9E">
      <w:pPr>
        <w:spacing w:after="0"/>
        <w:jc w:val="center"/>
        <w:rPr>
          <w:rFonts w:cstheme="minorHAnsi"/>
          <w:sz w:val="24"/>
          <w:szCs w:val="24"/>
        </w:rPr>
      </w:pPr>
      <w:r w:rsidRPr="008457E8">
        <w:rPr>
          <w:rFonts w:cstheme="minorHAnsi"/>
          <w:sz w:val="24"/>
          <w:szCs w:val="24"/>
        </w:rPr>
        <w:t xml:space="preserve">LABORATOIRE </w:t>
      </w:r>
      <w:r>
        <w:rPr>
          <w:rFonts w:cstheme="minorHAnsi"/>
          <w:sz w:val="24"/>
          <w:szCs w:val="24"/>
        </w:rPr>
        <w:t>VITESSE DE RÉACTION</w:t>
      </w:r>
    </w:p>
    <w:p w14:paraId="41035FD1" w14:textId="77777777" w:rsidR="00CA0B9E" w:rsidRDefault="00CA0B9E" w:rsidP="00CA0B9E">
      <w:pPr>
        <w:spacing w:after="0"/>
        <w:jc w:val="center"/>
        <w:rPr>
          <w:rFonts w:cstheme="minorHAnsi"/>
          <w:sz w:val="24"/>
          <w:szCs w:val="24"/>
        </w:rPr>
      </w:pPr>
      <w:r w:rsidRPr="008457E8">
        <w:rPr>
          <w:rFonts w:cstheme="minorHAnsi"/>
          <w:sz w:val="24"/>
          <w:szCs w:val="24"/>
        </w:rPr>
        <w:t>CHIMIE, 5</w:t>
      </w:r>
      <w:r w:rsidRPr="00D43D43">
        <w:rPr>
          <w:rFonts w:cstheme="minorHAnsi"/>
          <w:sz w:val="24"/>
          <w:szCs w:val="24"/>
          <w:vertAlign w:val="superscript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8457E8">
        <w:rPr>
          <w:rFonts w:cstheme="minorHAnsi"/>
          <w:sz w:val="24"/>
          <w:szCs w:val="24"/>
        </w:rPr>
        <w:t>secondaire</w:t>
      </w:r>
    </w:p>
    <w:p w14:paraId="397FB390" w14:textId="0F8C86B1" w:rsidR="00CA0B9E" w:rsidRPr="00BD4394" w:rsidRDefault="00CA0B9E" w:rsidP="00CA0B9E">
      <w:pPr>
        <w:spacing w:line="240" w:lineRule="auto"/>
        <w:rPr>
          <w:rFonts w:cstheme="minorHAnsi"/>
          <w:sz w:val="24"/>
          <w:szCs w:val="24"/>
        </w:rPr>
      </w:pPr>
    </w:p>
    <w:p w14:paraId="73185E98" w14:textId="77777777" w:rsidR="00CA0B9E" w:rsidRPr="00015B3A" w:rsidRDefault="00CA0B9E" w:rsidP="00CA0B9E">
      <w:pPr>
        <w:spacing w:line="240" w:lineRule="auto"/>
        <w:rPr>
          <w:rFonts w:cstheme="minorHAnsi"/>
          <w:sz w:val="24"/>
          <w:szCs w:val="24"/>
        </w:rPr>
      </w:pPr>
      <w:r w:rsidRPr="00BD4394">
        <w:rPr>
          <w:rFonts w:cstheme="minorHAnsi"/>
          <w:sz w:val="24"/>
          <w:szCs w:val="24"/>
        </w:rPr>
        <w:t>Travail préalable :</w:t>
      </w:r>
    </w:p>
    <w:p w14:paraId="08F1F1C5" w14:textId="77777777" w:rsidR="00CA0B9E" w:rsidRPr="00015B3A" w:rsidRDefault="00CA0B9E" w:rsidP="00CA0B9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Parmi les formules moléculaires suivantes, lesquelles représentent des acides ?</w:t>
      </w:r>
    </w:p>
    <w:p w14:paraId="44D4D27B" w14:textId="77777777" w:rsidR="00CA0B9E" w:rsidRPr="00015B3A" w:rsidRDefault="00CA0B9E" w:rsidP="00CA0B9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15B3A">
        <w:rPr>
          <w:rFonts w:cstheme="minorHAnsi"/>
          <w:sz w:val="24"/>
          <w:szCs w:val="24"/>
        </w:rPr>
        <w:t>NaOH</w:t>
      </w:r>
      <w:proofErr w:type="spellEnd"/>
    </w:p>
    <w:p w14:paraId="339B9033" w14:textId="77777777" w:rsidR="00CA0B9E" w:rsidRPr="00015B3A" w:rsidRDefault="00CA0B9E" w:rsidP="00CA0B9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NH</w:t>
      </w:r>
      <w:r w:rsidRPr="00015B3A">
        <w:rPr>
          <w:rFonts w:cstheme="minorHAnsi"/>
          <w:sz w:val="24"/>
          <w:szCs w:val="24"/>
          <w:vertAlign w:val="subscript"/>
        </w:rPr>
        <w:t>4</w:t>
      </w:r>
      <w:r w:rsidRPr="00015B3A">
        <w:rPr>
          <w:rFonts w:cstheme="minorHAnsi"/>
          <w:sz w:val="24"/>
          <w:szCs w:val="24"/>
        </w:rPr>
        <w:t>OH</w:t>
      </w:r>
    </w:p>
    <w:p w14:paraId="71F7D45C" w14:textId="77777777" w:rsidR="00CA0B9E" w:rsidRPr="00015B3A" w:rsidRDefault="00CA0B9E" w:rsidP="00CA0B9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15B3A">
        <w:rPr>
          <w:rFonts w:cstheme="minorHAnsi"/>
          <w:sz w:val="24"/>
          <w:szCs w:val="24"/>
        </w:rPr>
        <w:t>HCl</w:t>
      </w:r>
      <w:proofErr w:type="spellEnd"/>
    </w:p>
    <w:p w14:paraId="4B9AB379" w14:textId="77777777" w:rsidR="00CA0B9E" w:rsidRPr="00015B3A" w:rsidRDefault="00CA0B9E" w:rsidP="00CA0B9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H</w:t>
      </w:r>
      <w:r w:rsidRPr="00015B3A">
        <w:rPr>
          <w:rFonts w:cstheme="minorHAnsi"/>
          <w:sz w:val="24"/>
          <w:szCs w:val="24"/>
          <w:vertAlign w:val="subscript"/>
        </w:rPr>
        <w:t>2</w:t>
      </w:r>
      <w:r w:rsidRPr="00015B3A">
        <w:rPr>
          <w:rFonts w:cstheme="minorHAnsi"/>
          <w:sz w:val="24"/>
          <w:szCs w:val="24"/>
        </w:rPr>
        <w:t>SO</w:t>
      </w:r>
      <w:r w:rsidRPr="00015B3A">
        <w:rPr>
          <w:rFonts w:cstheme="minorHAnsi"/>
          <w:sz w:val="24"/>
          <w:szCs w:val="24"/>
          <w:vertAlign w:val="subscript"/>
        </w:rPr>
        <w:t>4</w:t>
      </w:r>
    </w:p>
    <w:p w14:paraId="08E41216" w14:textId="77777777" w:rsidR="00CA0B9E" w:rsidRPr="00015B3A" w:rsidRDefault="00CA0B9E" w:rsidP="00CA0B9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CH</w:t>
      </w:r>
      <w:r w:rsidRPr="00015B3A">
        <w:rPr>
          <w:rFonts w:cstheme="minorHAnsi"/>
          <w:sz w:val="24"/>
          <w:szCs w:val="24"/>
          <w:vertAlign w:val="subscript"/>
        </w:rPr>
        <w:t>3</w:t>
      </w:r>
      <w:r w:rsidRPr="00015B3A">
        <w:rPr>
          <w:rFonts w:cstheme="minorHAnsi"/>
          <w:sz w:val="24"/>
          <w:szCs w:val="24"/>
        </w:rPr>
        <w:t>COOH</w:t>
      </w:r>
    </w:p>
    <w:p w14:paraId="30968366" w14:textId="77777777" w:rsidR="00CA0B9E" w:rsidRPr="00015B3A" w:rsidRDefault="00CA0B9E" w:rsidP="00CA0B9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CH</w:t>
      </w:r>
      <w:r w:rsidRPr="00015B3A">
        <w:rPr>
          <w:rFonts w:cstheme="minorHAnsi"/>
          <w:sz w:val="24"/>
          <w:szCs w:val="24"/>
          <w:vertAlign w:val="subscript"/>
        </w:rPr>
        <w:t>3</w:t>
      </w:r>
      <w:r w:rsidRPr="00015B3A">
        <w:rPr>
          <w:rFonts w:cstheme="minorHAnsi"/>
          <w:sz w:val="24"/>
          <w:szCs w:val="24"/>
        </w:rPr>
        <w:t>OH</w:t>
      </w:r>
    </w:p>
    <w:p w14:paraId="193BBCBE" w14:textId="77777777" w:rsidR="00CA0B9E" w:rsidRPr="00015B3A" w:rsidRDefault="00CA0B9E" w:rsidP="00CA0B9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C</w:t>
      </w:r>
      <w:r w:rsidRPr="00015B3A">
        <w:rPr>
          <w:rFonts w:cstheme="minorHAnsi"/>
          <w:sz w:val="24"/>
          <w:szCs w:val="24"/>
          <w:vertAlign w:val="subscript"/>
        </w:rPr>
        <w:t>2</w:t>
      </w:r>
      <w:r w:rsidRPr="00015B3A">
        <w:rPr>
          <w:rFonts w:cstheme="minorHAnsi"/>
          <w:sz w:val="24"/>
          <w:szCs w:val="24"/>
        </w:rPr>
        <w:t>H</w:t>
      </w:r>
      <w:r w:rsidRPr="00015B3A">
        <w:rPr>
          <w:rFonts w:cstheme="minorHAnsi"/>
          <w:sz w:val="24"/>
          <w:szCs w:val="24"/>
          <w:vertAlign w:val="subscript"/>
        </w:rPr>
        <w:t>5</w:t>
      </w:r>
      <w:r w:rsidRPr="00015B3A">
        <w:rPr>
          <w:rFonts w:cstheme="minorHAnsi"/>
          <w:sz w:val="24"/>
          <w:szCs w:val="24"/>
        </w:rPr>
        <w:t>OH</w:t>
      </w:r>
    </w:p>
    <w:p w14:paraId="23C492F3" w14:textId="77777777" w:rsidR="00CA0B9E" w:rsidRPr="00015B3A" w:rsidRDefault="00CA0B9E" w:rsidP="00CA0B9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H</w:t>
      </w:r>
      <w:r w:rsidRPr="00015B3A">
        <w:rPr>
          <w:rFonts w:cstheme="minorHAnsi"/>
          <w:sz w:val="24"/>
          <w:szCs w:val="24"/>
          <w:vertAlign w:val="subscript"/>
        </w:rPr>
        <w:t>3</w:t>
      </w:r>
      <w:r w:rsidRPr="00015B3A">
        <w:rPr>
          <w:rFonts w:cstheme="minorHAnsi"/>
          <w:sz w:val="24"/>
          <w:szCs w:val="24"/>
        </w:rPr>
        <w:t>PO</w:t>
      </w:r>
      <w:r w:rsidRPr="00015B3A">
        <w:rPr>
          <w:rFonts w:cstheme="minorHAnsi"/>
          <w:sz w:val="24"/>
          <w:szCs w:val="24"/>
          <w:vertAlign w:val="subscript"/>
        </w:rPr>
        <w:t>4</w:t>
      </w:r>
    </w:p>
    <w:p w14:paraId="47464A85" w14:textId="77777777" w:rsidR="00CA0B9E" w:rsidRDefault="00CA0B9E" w:rsidP="00CA0B9E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CaCO</w:t>
      </w:r>
      <w:r w:rsidRPr="00015B3A">
        <w:rPr>
          <w:rFonts w:cstheme="minorHAnsi"/>
          <w:sz w:val="24"/>
          <w:szCs w:val="24"/>
          <w:vertAlign w:val="subscript"/>
        </w:rPr>
        <w:t>3</w:t>
      </w:r>
    </w:p>
    <w:p w14:paraId="6EA5ACC7" w14:textId="77777777" w:rsidR="00CA0B9E" w:rsidRPr="00015B3A" w:rsidRDefault="00CA0B9E" w:rsidP="00CA0B9E">
      <w:pPr>
        <w:pStyle w:val="Paragraphedeliste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4E22DAD" w14:textId="77777777" w:rsidR="00CA0B9E" w:rsidRPr="00015B3A" w:rsidRDefault="00CA0B9E" w:rsidP="00CA0B9E">
      <w:pPr>
        <w:spacing w:line="240" w:lineRule="auto"/>
        <w:ind w:left="720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Réponse : _________________________________________________________</w:t>
      </w:r>
    </w:p>
    <w:p w14:paraId="53FF2887" w14:textId="77777777" w:rsidR="00CA0B9E" w:rsidRPr="00015B3A" w:rsidRDefault="00CA0B9E" w:rsidP="00CA0B9E">
      <w:pPr>
        <w:spacing w:line="240" w:lineRule="auto"/>
        <w:ind w:left="720"/>
        <w:rPr>
          <w:rFonts w:cstheme="minorHAnsi"/>
          <w:sz w:val="24"/>
          <w:szCs w:val="24"/>
        </w:rPr>
      </w:pPr>
    </w:p>
    <w:p w14:paraId="7EC2A558" w14:textId="77777777" w:rsidR="00CA0B9E" w:rsidRPr="00015B3A" w:rsidRDefault="00CA0B9E" w:rsidP="00CA0B9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Si un acide réagit avec un métal, le gaz libéré sera _________________________</w:t>
      </w:r>
    </w:p>
    <w:p w14:paraId="0C4E2D2A" w14:textId="77777777" w:rsidR="00CA0B9E" w:rsidRPr="00015B3A" w:rsidRDefault="00CA0B9E" w:rsidP="00CA0B9E">
      <w:pPr>
        <w:spacing w:line="240" w:lineRule="auto"/>
        <w:rPr>
          <w:rFonts w:cstheme="minorHAnsi"/>
          <w:sz w:val="24"/>
          <w:szCs w:val="24"/>
        </w:rPr>
      </w:pPr>
    </w:p>
    <w:p w14:paraId="2E27520A" w14:textId="77777777" w:rsidR="00CA0B9E" w:rsidRPr="00015B3A" w:rsidRDefault="00CA0B9E" w:rsidP="00CA0B9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Écris l’équation chimique de la réaction du magnésium en présence d’acide chlorhydrique : _____________________________________________________</w:t>
      </w:r>
    </w:p>
    <w:p w14:paraId="358322CC" w14:textId="77777777" w:rsidR="00CA0B9E" w:rsidRPr="00015B3A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02DACBCC" w14:textId="77777777" w:rsidR="00CA0B9E" w:rsidRDefault="00CA0B9E" w:rsidP="00CA0B9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Sur l’échelle de pH</w:t>
      </w:r>
      <w:r>
        <w:rPr>
          <w:rFonts w:cstheme="minorHAnsi"/>
          <w:sz w:val="24"/>
          <w:szCs w:val="24"/>
        </w:rPr>
        <w:t>, le pH d’</w:t>
      </w:r>
      <w:r w:rsidRPr="00015B3A">
        <w:rPr>
          <w:rFonts w:cstheme="minorHAnsi"/>
          <w:sz w:val="24"/>
          <w:szCs w:val="24"/>
        </w:rPr>
        <w:t>un acid</w:t>
      </w:r>
      <w:r>
        <w:rPr>
          <w:rFonts w:cstheme="minorHAnsi"/>
          <w:sz w:val="24"/>
          <w:szCs w:val="24"/>
        </w:rPr>
        <w:t xml:space="preserve">e est </w:t>
      </w:r>
      <w:r w:rsidRPr="00015B3A"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>___________</w:t>
      </w:r>
    </w:p>
    <w:p w14:paraId="1EC902DD" w14:textId="77777777" w:rsidR="00CA0B9E" w:rsidRPr="00355D4E" w:rsidRDefault="00CA0B9E" w:rsidP="00CA0B9E">
      <w:pPr>
        <w:spacing w:line="240" w:lineRule="auto"/>
        <w:rPr>
          <w:rFonts w:cstheme="minorHAnsi"/>
          <w:sz w:val="24"/>
          <w:szCs w:val="24"/>
        </w:rPr>
      </w:pPr>
    </w:p>
    <w:p w14:paraId="207FA325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5BA2782A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02E8C62B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37070A1B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241B8747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4F2174A0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5184030D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5075FD43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5981D0A0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642D696F" w14:textId="77777777" w:rsidR="00CA0B9E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3D32A2F6" w14:textId="77777777" w:rsidR="00CA0B9E" w:rsidRPr="00015B3A" w:rsidRDefault="00CA0B9E" w:rsidP="00CA0B9E">
      <w:pPr>
        <w:pStyle w:val="Paragraphedeliste"/>
        <w:rPr>
          <w:rFonts w:cstheme="minorHAnsi"/>
          <w:sz w:val="24"/>
          <w:szCs w:val="24"/>
        </w:rPr>
      </w:pPr>
    </w:p>
    <w:p w14:paraId="1E9571BC" w14:textId="706FF8C1" w:rsidR="00B837CF" w:rsidRDefault="00B837CF" w:rsidP="00B837CF">
      <w:pPr>
        <w:spacing w:line="240" w:lineRule="auto"/>
        <w:rPr>
          <w:rFonts w:cstheme="minorHAnsi"/>
          <w:sz w:val="24"/>
          <w:szCs w:val="24"/>
        </w:rPr>
      </w:pPr>
      <w:r w:rsidRPr="00BD4394">
        <w:rPr>
          <w:rFonts w:cstheme="minorHAnsi"/>
          <w:sz w:val="24"/>
          <w:szCs w:val="24"/>
        </w:rPr>
        <w:lastRenderedPageBreak/>
        <w:t>But :</w:t>
      </w:r>
      <w:r w:rsidRPr="00015B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Analyser</w:t>
      </w:r>
      <w:r w:rsidRPr="00015B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graphiquement </w:t>
      </w:r>
      <w:r w:rsidRPr="00015B3A">
        <w:rPr>
          <w:rFonts w:cstheme="minorHAnsi"/>
          <w:sz w:val="24"/>
          <w:szCs w:val="24"/>
        </w:rPr>
        <w:t>la vitesse de formation du dihydrogène produit lors de la réaction du magnésium en présence de l’acide chlorhydrique.</w:t>
      </w:r>
      <w:r w:rsidR="00606B48">
        <w:rPr>
          <w:rFonts w:cstheme="minorHAnsi"/>
          <w:sz w:val="24"/>
          <w:szCs w:val="24"/>
        </w:rPr>
        <w:t xml:space="preserve">  </w:t>
      </w:r>
      <w:bookmarkStart w:id="0" w:name="_Hlk65923414"/>
      <w:r w:rsidR="000050C2">
        <w:rPr>
          <w:rFonts w:cstheme="minorHAnsi"/>
          <w:sz w:val="24"/>
          <w:szCs w:val="24"/>
        </w:rPr>
        <w:t>N.B. : Le calcul de la vitesse moyenne peut se faire en calculant la pente de sécantes sur le graphique.</w:t>
      </w:r>
      <w:bookmarkEnd w:id="0"/>
    </w:p>
    <w:p w14:paraId="2A81063A" w14:textId="77777777" w:rsidR="00CA0B9E" w:rsidRDefault="00CA0B9E" w:rsidP="00CA0B9E">
      <w:pPr>
        <w:spacing w:line="240" w:lineRule="auto"/>
        <w:rPr>
          <w:rFonts w:cstheme="minorHAnsi"/>
          <w:sz w:val="24"/>
          <w:szCs w:val="24"/>
        </w:rPr>
      </w:pPr>
      <w:r w:rsidRPr="00BD4394">
        <w:rPr>
          <w:rFonts w:cstheme="minorHAnsi"/>
          <w:sz w:val="24"/>
          <w:szCs w:val="24"/>
        </w:rPr>
        <w:t>Hypothèse :</w:t>
      </w:r>
      <w:r>
        <w:rPr>
          <w:rFonts w:cstheme="minorHAnsi"/>
          <w:sz w:val="24"/>
          <w:szCs w:val="24"/>
        </w:rPr>
        <w:t xml:space="preserve"> (Aucune).</w:t>
      </w:r>
    </w:p>
    <w:p w14:paraId="32D8B64A" w14:textId="77777777" w:rsidR="00CA0B9E" w:rsidRPr="00015B3A" w:rsidRDefault="00CA0B9E" w:rsidP="00CA0B9E">
      <w:pPr>
        <w:spacing w:line="240" w:lineRule="auto"/>
        <w:rPr>
          <w:rFonts w:cstheme="minorHAnsi"/>
          <w:sz w:val="24"/>
          <w:szCs w:val="24"/>
        </w:rPr>
      </w:pPr>
      <w:r w:rsidRPr="00BD4394">
        <w:rPr>
          <w:rFonts w:cstheme="minorHAnsi"/>
          <w:sz w:val="24"/>
          <w:szCs w:val="24"/>
        </w:rPr>
        <w:t>Théorie :</w:t>
      </w:r>
      <w:r>
        <w:rPr>
          <w:rFonts w:cstheme="minorHAnsi"/>
          <w:sz w:val="24"/>
          <w:szCs w:val="24"/>
        </w:rPr>
        <w:t xml:space="preserve"> (Aucune).</w:t>
      </w:r>
    </w:p>
    <w:p w14:paraId="3ED5F8D8" w14:textId="77777777" w:rsidR="00CA0B9E" w:rsidRPr="00BD4394" w:rsidRDefault="00CA0B9E" w:rsidP="00CA0B9E">
      <w:pPr>
        <w:spacing w:line="240" w:lineRule="auto"/>
        <w:rPr>
          <w:rFonts w:cstheme="minorHAnsi"/>
          <w:sz w:val="28"/>
          <w:szCs w:val="28"/>
        </w:rPr>
      </w:pPr>
      <w:r w:rsidRPr="00BD4394">
        <w:rPr>
          <w:rFonts w:cstheme="minorHAnsi"/>
          <w:sz w:val="28"/>
          <w:szCs w:val="28"/>
        </w:rPr>
        <w:t>Protocole :</w:t>
      </w:r>
    </w:p>
    <w:p w14:paraId="31B846A5" w14:textId="77777777" w:rsidR="00CA0B9E" w:rsidRPr="00BD4394" w:rsidRDefault="00CA0B9E" w:rsidP="00CA0B9E">
      <w:pPr>
        <w:spacing w:line="240" w:lineRule="auto"/>
        <w:rPr>
          <w:rFonts w:cstheme="minorHAnsi"/>
          <w:sz w:val="28"/>
          <w:szCs w:val="28"/>
        </w:rPr>
      </w:pPr>
      <w:r w:rsidRPr="00BD4394">
        <w:rPr>
          <w:rFonts w:cstheme="minorHAnsi"/>
          <w:sz w:val="24"/>
          <w:szCs w:val="24"/>
        </w:rPr>
        <w:t xml:space="preserve">Matériel : </w:t>
      </w:r>
    </w:p>
    <w:p w14:paraId="057AE90F" w14:textId="77777777" w:rsidR="00CA0B9E" w:rsidRDefault="00CA0B9E" w:rsidP="00CA0B9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___________________________________</w:t>
      </w:r>
    </w:p>
    <w:p w14:paraId="574B9201" w14:textId="77777777" w:rsidR="00CA0B9E" w:rsidRDefault="00CA0B9E" w:rsidP="00CA0B9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___________________________________</w:t>
      </w:r>
    </w:p>
    <w:p w14:paraId="092D1AFD" w14:textId="77777777" w:rsidR="00CA0B9E" w:rsidRDefault="00CA0B9E" w:rsidP="00CA0B9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___________________________________</w:t>
      </w:r>
    </w:p>
    <w:p w14:paraId="22712198" w14:textId="77777777" w:rsidR="00CA0B9E" w:rsidRDefault="00CA0B9E" w:rsidP="00CA0B9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___________________________________</w:t>
      </w:r>
    </w:p>
    <w:p w14:paraId="69229B35" w14:textId="77777777" w:rsidR="00CA0B9E" w:rsidRDefault="00CA0B9E" w:rsidP="00CA0B9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___________________________________</w:t>
      </w:r>
    </w:p>
    <w:p w14:paraId="6FA93C08" w14:textId="77777777" w:rsidR="00CA0B9E" w:rsidRDefault="00CA0B9E" w:rsidP="00CA0B9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___________________________________</w:t>
      </w:r>
    </w:p>
    <w:p w14:paraId="4A7101CE" w14:textId="77777777" w:rsidR="00CA0B9E" w:rsidRDefault="00CA0B9E" w:rsidP="00CA0B9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     ___________________________________</w:t>
      </w:r>
    </w:p>
    <w:p w14:paraId="6C5F2243" w14:textId="77777777" w:rsidR="00CA0B9E" w:rsidRDefault="00CA0B9E" w:rsidP="00CA0B9E">
      <w:pPr>
        <w:spacing w:line="240" w:lineRule="auto"/>
        <w:rPr>
          <w:rFonts w:cstheme="minorHAnsi"/>
          <w:sz w:val="24"/>
          <w:szCs w:val="24"/>
        </w:rPr>
      </w:pPr>
      <w:r w:rsidRPr="00BD4394">
        <w:rPr>
          <w:rFonts w:cstheme="minorHAnsi"/>
          <w:sz w:val="24"/>
          <w:szCs w:val="24"/>
        </w:rPr>
        <w:t>Manipulations :</w:t>
      </w:r>
    </w:p>
    <w:p w14:paraId="18B249CC" w14:textId="77777777" w:rsidR="00CA0B9E" w:rsidRPr="00355D4E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 xml:space="preserve">Réaliser le montage tel qu’expliqué par le professeur.   </w:t>
      </w:r>
    </w:p>
    <w:p w14:paraId="0AC5C87E" w14:textId="35D61F66" w:rsidR="00CA0B9E" w:rsidRPr="00015B3A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Peser 0,10 g de magnésium en poudre</w:t>
      </w:r>
      <w:r>
        <w:rPr>
          <w:rFonts w:cstheme="minorHAnsi"/>
          <w:sz w:val="24"/>
          <w:szCs w:val="24"/>
        </w:rPr>
        <w:t xml:space="preserve"> à l’aide de la balance</w:t>
      </w:r>
      <w:r w:rsidRPr="00015B3A">
        <w:rPr>
          <w:rFonts w:cstheme="minorHAnsi"/>
          <w:sz w:val="24"/>
          <w:szCs w:val="24"/>
        </w:rPr>
        <w:t xml:space="preserve"> et le déposer dans l’éprouvette à bec.</w:t>
      </w:r>
      <w:r>
        <w:rPr>
          <w:rFonts w:cstheme="minorHAnsi"/>
          <w:sz w:val="24"/>
          <w:szCs w:val="24"/>
        </w:rPr>
        <w:t xml:space="preserve">  Noter la masse </w:t>
      </w:r>
      <w:r w:rsidR="00CB4CA9">
        <w:rPr>
          <w:rFonts w:cstheme="minorHAnsi"/>
          <w:sz w:val="24"/>
          <w:szCs w:val="24"/>
        </w:rPr>
        <w:t>sous</w:t>
      </w:r>
      <w:r>
        <w:rPr>
          <w:rFonts w:cstheme="minorHAnsi"/>
          <w:sz w:val="24"/>
          <w:szCs w:val="24"/>
        </w:rPr>
        <w:t xml:space="preserve"> le tableau 1.</w:t>
      </w:r>
    </w:p>
    <w:p w14:paraId="60A931C9" w14:textId="77777777" w:rsidR="00CA0B9E" w:rsidRPr="00015B3A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Remplir l</w:t>
      </w:r>
      <w:r>
        <w:rPr>
          <w:rFonts w:cstheme="minorHAnsi"/>
          <w:sz w:val="24"/>
          <w:szCs w:val="24"/>
        </w:rPr>
        <w:t>a burette à gaz</w:t>
      </w:r>
      <w:r w:rsidRPr="00015B3A">
        <w:rPr>
          <w:rFonts w:cstheme="minorHAnsi"/>
          <w:sz w:val="24"/>
          <w:szCs w:val="24"/>
        </w:rPr>
        <w:t xml:space="preserve"> d’eau et l’inverser dans un bécher de </w:t>
      </w:r>
      <w:r>
        <w:rPr>
          <w:rFonts w:cstheme="minorHAnsi"/>
          <w:sz w:val="24"/>
          <w:szCs w:val="24"/>
        </w:rPr>
        <w:t>1</w:t>
      </w:r>
      <w:r w:rsidRPr="00015B3A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>0</w:t>
      </w:r>
      <w:r w:rsidRPr="00015B3A">
        <w:rPr>
          <w:rFonts w:cstheme="minorHAnsi"/>
          <w:sz w:val="24"/>
          <w:szCs w:val="24"/>
        </w:rPr>
        <w:t xml:space="preserve"> </w:t>
      </w:r>
      <w:proofErr w:type="spellStart"/>
      <w:r w:rsidRPr="00015B3A">
        <w:rPr>
          <w:rFonts w:cstheme="minorHAnsi"/>
          <w:sz w:val="24"/>
          <w:szCs w:val="24"/>
        </w:rPr>
        <w:t>mL</w:t>
      </w:r>
      <w:proofErr w:type="spellEnd"/>
      <w:r w:rsidRPr="00015B3A">
        <w:rPr>
          <w:rFonts w:cstheme="minorHAnsi"/>
          <w:sz w:val="24"/>
          <w:szCs w:val="24"/>
        </w:rPr>
        <w:t xml:space="preserve"> de façon qu’il n’y ait pas de bulle d’air enfermée dans l</w:t>
      </w:r>
      <w:r>
        <w:rPr>
          <w:rFonts w:cstheme="minorHAnsi"/>
          <w:sz w:val="24"/>
          <w:szCs w:val="24"/>
        </w:rPr>
        <w:t>a burette</w:t>
      </w:r>
      <w:r w:rsidRPr="00015B3A">
        <w:rPr>
          <w:rFonts w:cstheme="minorHAnsi"/>
          <w:sz w:val="24"/>
          <w:szCs w:val="24"/>
        </w:rPr>
        <w:t xml:space="preserve">.  Utiliser de l’eau dont la température est voisine de la température ambiante. </w:t>
      </w:r>
    </w:p>
    <w:p w14:paraId="55E7C5B5" w14:textId="106B9327" w:rsidR="00CA0B9E" w:rsidRPr="00015B3A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Mesurer le pH de la solution d’acide chlorhydrique à l’aide du papier indicateur universel</w:t>
      </w:r>
      <w:r w:rsidR="003308C4">
        <w:rPr>
          <w:rFonts w:cstheme="minorHAnsi"/>
          <w:sz w:val="24"/>
          <w:szCs w:val="24"/>
        </w:rPr>
        <w:t xml:space="preserve"> ou avec un pH-mètre</w:t>
      </w:r>
      <w:r w:rsidRPr="00015B3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Noter le pH dans le tableau 1.</w:t>
      </w:r>
    </w:p>
    <w:p w14:paraId="37989ADA" w14:textId="77777777" w:rsidR="00CA0B9E" w:rsidRPr="00015B3A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 xml:space="preserve">Prélever, à l’aide de la seringue, 5,0 </w:t>
      </w:r>
      <w:proofErr w:type="spellStart"/>
      <w:r w:rsidRPr="00015B3A">
        <w:rPr>
          <w:rFonts w:cstheme="minorHAnsi"/>
          <w:sz w:val="24"/>
          <w:szCs w:val="24"/>
        </w:rPr>
        <w:t>mL</w:t>
      </w:r>
      <w:proofErr w:type="spellEnd"/>
      <w:r w:rsidRPr="00015B3A">
        <w:rPr>
          <w:rFonts w:cstheme="minorHAnsi"/>
          <w:sz w:val="24"/>
          <w:szCs w:val="24"/>
        </w:rPr>
        <w:t xml:space="preserve"> de solution d’acide chlorhydrique d’une concentration 0,5 mol/L.</w:t>
      </w:r>
      <w:r>
        <w:rPr>
          <w:rFonts w:cstheme="minorHAnsi"/>
          <w:sz w:val="24"/>
          <w:szCs w:val="24"/>
        </w:rPr>
        <w:t xml:space="preserve">  Noter le volume dans le tableau 1.</w:t>
      </w:r>
    </w:p>
    <w:p w14:paraId="74797ED3" w14:textId="77777777" w:rsidR="00CA0B9E" w:rsidRPr="00015B3A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Noter la pression atmosphérique</w:t>
      </w:r>
      <w:r>
        <w:rPr>
          <w:rFonts w:cstheme="minorHAnsi"/>
          <w:sz w:val="24"/>
          <w:szCs w:val="24"/>
        </w:rPr>
        <w:t xml:space="preserve"> à l’aide baromètre</w:t>
      </w:r>
      <w:r w:rsidRPr="00015B3A">
        <w:rPr>
          <w:rFonts w:cstheme="minorHAnsi"/>
          <w:sz w:val="24"/>
          <w:szCs w:val="24"/>
        </w:rPr>
        <w:t xml:space="preserve"> ainsi que la température ambiante</w:t>
      </w:r>
      <w:r>
        <w:rPr>
          <w:rFonts w:cstheme="minorHAnsi"/>
          <w:sz w:val="24"/>
          <w:szCs w:val="24"/>
        </w:rPr>
        <w:t xml:space="preserve"> à l’aide du thermomètre</w:t>
      </w:r>
      <w:r w:rsidRPr="00015B3A">
        <w:rPr>
          <w:rFonts w:cstheme="minorHAnsi"/>
          <w:sz w:val="24"/>
          <w:szCs w:val="24"/>
        </w:rPr>
        <w:t>.</w:t>
      </w:r>
    </w:p>
    <w:p w14:paraId="7403587D" w14:textId="77777777" w:rsidR="00CA0B9E" w:rsidRPr="00015B3A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Injecter la solution d’acide chlorhydrique dans l’éprouvette à bec.</w:t>
      </w:r>
    </w:p>
    <w:p w14:paraId="3F66ACB8" w14:textId="77777777" w:rsidR="00CA0B9E" w:rsidRPr="00015B3A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Observer attentivement le système et commencer à noter le temps, dès que la réaction débute.</w:t>
      </w:r>
    </w:p>
    <w:p w14:paraId="60FCEBAE" w14:textId="77777777" w:rsidR="00CA0B9E" w:rsidRPr="00015B3A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Noter le volume de gaz formé dans le cylindre toutes les 15 secondes.</w:t>
      </w:r>
    </w:p>
    <w:p w14:paraId="3A07FE14" w14:textId="77777777" w:rsidR="004C10D3" w:rsidRDefault="00CA0B9E" w:rsidP="00CA0B9E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Mesurer le pH de la solution finale</w:t>
      </w:r>
      <w:r>
        <w:rPr>
          <w:rFonts w:cstheme="minorHAnsi"/>
          <w:sz w:val="24"/>
          <w:szCs w:val="24"/>
        </w:rPr>
        <w:t xml:space="preserve"> </w:t>
      </w:r>
      <w:r w:rsidRPr="00015B3A">
        <w:rPr>
          <w:rFonts w:cstheme="minorHAnsi"/>
          <w:sz w:val="24"/>
          <w:szCs w:val="24"/>
        </w:rPr>
        <w:t>à l’aide du papier indicateur universel</w:t>
      </w:r>
      <w:r w:rsidR="003308C4">
        <w:rPr>
          <w:rFonts w:cstheme="minorHAnsi"/>
          <w:sz w:val="24"/>
          <w:szCs w:val="24"/>
        </w:rPr>
        <w:t xml:space="preserve"> ou </w:t>
      </w:r>
      <w:r w:rsidR="00D916EE">
        <w:rPr>
          <w:rFonts w:cstheme="minorHAnsi"/>
          <w:sz w:val="24"/>
          <w:szCs w:val="24"/>
        </w:rPr>
        <w:t>avec un</w:t>
      </w:r>
      <w:r w:rsidR="003308C4">
        <w:rPr>
          <w:rFonts w:cstheme="minorHAnsi"/>
          <w:sz w:val="24"/>
          <w:szCs w:val="24"/>
        </w:rPr>
        <w:t xml:space="preserve"> pH-mètre</w:t>
      </w:r>
      <w:r>
        <w:rPr>
          <w:rFonts w:cstheme="minorHAnsi"/>
          <w:sz w:val="24"/>
          <w:szCs w:val="24"/>
        </w:rPr>
        <w:t xml:space="preserve"> </w:t>
      </w:r>
      <w:r w:rsidRPr="00E768B0">
        <w:rPr>
          <w:rFonts w:cstheme="minorHAnsi"/>
          <w:sz w:val="24"/>
          <w:szCs w:val="24"/>
        </w:rPr>
        <w:t>lorsque la réaction est terminée.</w:t>
      </w:r>
      <w:r>
        <w:rPr>
          <w:rFonts w:cstheme="minorHAnsi"/>
          <w:sz w:val="24"/>
          <w:szCs w:val="24"/>
        </w:rPr>
        <w:t xml:space="preserve">  Noter le pH dans le tableau 1.</w:t>
      </w:r>
    </w:p>
    <w:p w14:paraId="51100721" w14:textId="0B7C48F8" w:rsidR="00CA0B9E" w:rsidRPr="004C10D3" w:rsidRDefault="00CA0B9E" w:rsidP="004C10D3">
      <w:pPr>
        <w:spacing w:after="0" w:line="240" w:lineRule="auto"/>
        <w:rPr>
          <w:rFonts w:cstheme="minorHAnsi"/>
          <w:sz w:val="24"/>
          <w:szCs w:val="24"/>
        </w:rPr>
      </w:pPr>
      <w:r w:rsidRPr="004C10D3">
        <w:rPr>
          <w:rFonts w:cstheme="minorHAnsi"/>
          <w:sz w:val="24"/>
          <w:szCs w:val="24"/>
        </w:rPr>
        <w:lastRenderedPageBreak/>
        <w:t>Résultats :</w:t>
      </w:r>
    </w:p>
    <w:p w14:paraId="6EEE5554" w14:textId="7B8BB165" w:rsidR="00CA0B9E" w:rsidRPr="00BD4394" w:rsidRDefault="00CA0B9E" w:rsidP="00CA0B9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Tableau 1 </w:t>
      </w:r>
    </w:p>
    <w:p w14:paraId="484C5746" w14:textId="77777777" w:rsidR="00CA0B9E" w:rsidRDefault="00CA0B9E" w:rsidP="00CA0B9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Titre : </w:t>
      </w:r>
    </w:p>
    <w:p w14:paraId="33BCF7AA" w14:textId="77777777" w:rsidR="00CA0B9E" w:rsidRPr="00015B3A" w:rsidRDefault="00CA0B9E" w:rsidP="00CA0B9E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7"/>
        <w:gridCol w:w="2168"/>
        <w:gridCol w:w="2147"/>
        <w:gridCol w:w="2168"/>
      </w:tblGrid>
      <w:tr w:rsidR="00CA0B9E" w:rsidRPr="00015B3A" w14:paraId="528491E5" w14:textId="77777777" w:rsidTr="00CE2C8A">
        <w:tc>
          <w:tcPr>
            <w:tcW w:w="2195" w:type="dxa"/>
          </w:tcPr>
          <w:p w14:paraId="7376096D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Temps</w:t>
            </w:r>
          </w:p>
          <w:p w14:paraId="12547E2E" w14:textId="77777777" w:rsidR="00CA0B9E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796D9F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015B3A"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Pr="00015B3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236F4E78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Volume de</w:t>
            </w:r>
            <w:r>
              <w:rPr>
                <w:rFonts w:cstheme="minorHAnsi"/>
                <w:sz w:val="24"/>
                <w:szCs w:val="24"/>
              </w:rPr>
              <w:t xml:space="preserve"> dihydrogène</w:t>
            </w:r>
          </w:p>
          <w:p w14:paraId="0022260B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015B3A">
              <w:rPr>
                <w:rFonts w:cstheme="minorHAnsi"/>
                <w:sz w:val="24"/>
                <w:szCs w:val="24"/>
              </w:rPr>
              <w:t>mL</w:t>
            </w:r>
            <w:proofErr w:type="spellEnd"/>
            <w:proofErr w:type="gramEnd"/>
            <w:r w:rsidRPr="00015B3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391A1C4F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Temps</w:t>
            </w:r>
          </w:p>
          <w:p w14:paraId="39BCD1E7" w14:textId="77777777" w:rsidR="00CA0B9E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BCD4C8F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015B3A"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Pr="00015B3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2DFEC1EC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Volume de</w:t>
            </w:r>
            <w:r>
              <w:rPr>
                <w:rFonts w:cstheme="minorHAnsi"/>
                <w:sz w:val="24"/>
                <w:szCs w:val="24"/>
              </w:rPr>
              <w:t xml:space="preserve"> dihydrogène</w:t>
            </w:r>
          </w:p>
          <w:p w14:paraId="21624883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(</w:t>
            </w:r>
            <w:proofErr w:type="spellStart"/>
            <w:proofErr w:type="gramStart"/>
            <w:r w:rsidRPr="00015B3A">
              <w:rPr>
                <w:rFonts w:cstheme="minorHAnsi"/>
                <w:sz w:val="24"/>
                <w:szCs w:val="24"/>
              </w:rPr>
              <w:t>mL</w:t>
            </w:r>
            <w:proofErr w:type="spellEnd"/>
            <w:proofErr w:type="gramEnd"/>
            <w:r w:rsidRPr="00015B3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A0B9E" w:rsidRPr="00015B3A" w14:paraId="7F76E1BB" w14:textId="77777777" w:rsidTr="00CE2C8A">
        <w:tc>
          <w:tcPr>
            <w:tcW w:w="2195" w:type="dxa"/>
          </w:tcPr>
          <w:p w14:paraId="42DDE2E5" w14:textId="77777777" w:rsidR="00CA0B9E" w:rsidRPr="00015B3A" w:rsidRDefault="00CA0B9E" w:rsidP="00CE2C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55649D3" w14:textId="77777777" w:rsidR="00CA0B9E" w:rsidRPr="00015B3A" w:rsidRDefault="00CA0B9E" w:rsidP="00CE2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±</w:t>
            </w:r>
          </w:p>
        </w:tc>
        <w:tc>
          <w:tcPr>
            <w:tcW w:w="2195" w:type="dxa"/>
          </w:tcPr>
          <w:p w14:paraId="6A5B0D4D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421A2128" w14:textId="77777777" w:rsidR="00CA0B9E" w:rsidRPr="00015B3A" w:rsidRDefault="00CA0B9E" w:rsidP="00CE2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±</w:t>
            </w:r>
          </w:p>
        </w:tc>
      </w:tr>
      <w:tr w:rsidR="00CA0B9E" w:rsidRPr="00015B3A" w14:paraId="75D8B1B7" w14:textId="77777777" w:rsidTr="00CE2C8A">
        <w:tc>
          <w:tcPr>
            <w:tcW w:w="2195" w:type="dxa"/>
          </w:tcPr>
          <w:p w14:paraId="0EBEB9D9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14:paraId="45EC777F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1BB12FC9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195" w:type="dxa"/>
          </w:tcPr>
          <w:p w14:paraId="7782F407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B9E" w:rsidRPr="00015B3A" w14:paraId="6A138FD0" w14:textId="77777777" w:rsidTr="00CE2C8A">
        <w:tc>
          <w:tcPr>
            <w:tcW w:w="2195" w:type="dxa"/>
          </w:tcPr>
          <w:p w14:paraId="1526BF61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95" w:type="dxa"/>
          </w:tcPr>
          <w:p w14:paraId="0A88B67F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9CDD9D7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195" w:type="dxa"/>
          </w:tcPr>
          <w:p w14:paraId="292ACD52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B9E" w:rsidRPr="00015B3A" w14:paraId="72AC60EC" w14:textId="77777777" w:rsidTr="00CE2C8A">
        <w:tc>
          <w:tcPr>
            <w:tcW w:w="2195" w:type="dxa"/>
          </w:tcPr>
          <w:p w14:paraId="0B811447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95" w:type="dxa"/>
          </w:tcPr>
          <w:p w14:paraId="71F3A8FA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2BA68013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195" w:type="dxa"/>
          </w:tcPr>
          <w:p w14:paraId="2D8C191E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B9E" w:rsidRPr="00015B3A" w14:paraId="6207F82D" w14:textId="77777777" w:rsidTr="00CE2C8A">
        <w:tc>
          <w:tcPr>
            <w:tcW w:w="2195" w:type="dxa"/>
          </w:tcPr>
          <w:p w14:paraId="5A0F3372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195" w:type="dxa"/>
          </w:tcPr>
          <w:p w14:paraId="1435840B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6417557D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195" w:type="dxa"/>
          </w:tcPr>
          <w:p w14:paraId="6E377ECA" w14:textId="77777777" w:rsidR="00CA0B9E" w:rsidRPr="00015B3A" w:rsidRDefault="00CA0B9E" w:rsidP="00CE2C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06041F7" w14:textId="77777777" w:rsidR="00CA0B9E" w:rsidRPr="00015B3A" w:rsidRDefault="00CA0B9E" w:rsidP="00D916EE">
      <w:pPr>
        <w:spacing w:after="0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Pression atmosphérique : _____________</w:t>
      </w:r>
      <w:r>
        <w:rPr>
          <w:rFonts w:cstheme="minorHAnsi"/>
          <w:sz w:val="24"/>
          <w:szCs w:val="24"/>
        </w:rPr>
        <w:t>____________</w:t>
      </w:r>
    </w:p>
    <w:p w14:paraId="47CF8103" w14:textId="77777777" w:rsidR="00CA0B9E" w:rsidRPr="00015B3A" w:rsidRDefault="00CA0B9E" w:rsidP="00D916EE">
      <w:pPr>
        <w:spacing w:after="0"/>
        <w:rPr>
          <w:rFonts w:cstheme="minorHAnsi"/>
          <w:sz w:val="24"/>
          <w:szCs w:val="24"/>
        </w:rPr>
      </w:pPr>
      <w:r w:rsidRPr="00015B3A">
        <w:rPr>
          <w:rFonts w:cstheme="minorHAnsi"/>
          <w:sz w:val="24"/>
          <w:szCs w:val="24"/>
        </w:rPr>
        <w:t>Température ambiante : ______________</w:t>
      </w:r>
      <w:r>
        <w:rPr>
          <w:rFonts w:cstheme="minorHAnsi"/>
          <w:sz w:val="24"/>
          <w:szCs w:val="24"/>
        </w:rPr>
        <w:t>____________</w:t>
      </w:r>
    </w:p>
    <w:p w14:paraId="7E953996" w14:textId="77777777" w:rsidR="00CA0B9E" w:rsidRPr="00015B3A" w:rsidRDefault="00CA0B9E" w:rsidP="00D916EE">
      <w:pPr>
        <w:spacing w:after="0"/>
        <w:rPr>
          <w:rFonts w:cstheme="minorHAnsi"/>
          <w:sz w:val="24"/>
          <w:szCs w:val="24"/>
        </w:rPr>
      </w:pPr>
      <w:proofErr w:type="gramStart"/>
      <w:r w:rsidRPr="00015B3A">
        <w:rPr>
          <w:rFonts w:cstheme="minorHAnsi"/>
          <w:sz w:val="24"/>
          <w:szCs w:val="24"/>
        </w:rPr>
        <w:t>pH</w:t>
      </w:r>
      <w:proofErr w:type="gramEnd"/>
      <w:r w:rsidRPr="00015B3A">
        <w:rPr>
          <w:rFonts w:cstheme="minorHAnsi"/>
          <w:sz w:val="24"/>
          <w:szCs w:val="24"/>
        </w:rPr>
        <w:t xml:space="preserve"> de l’acide chlorhydrique : _____________</w:t>
      </w:r>
    </w:p>
    <w:p w14:paraId="3DCF261B" w14:textId="77777777" w:rsidR="00CA0B9E" w:rsidRDefault="00CA0B9E" w:rsidP="00D916EE">
      <w:pPr>
        <w:spacing w:after="0"/>
        <w:rPr>
          <w:rFonts w:cstheme="minorHAnsi"/>
          <w:sz w:val="24"/>
          <w:szCs w:val="24"/>
        </w:rPr>
      </w:pPr>
      <w:proofErr w:type="gramStart"/>
      <w:r w:rsidRPr="00015B3A">
        <w:rPr>
          <w:rFonts w:cstheme="minorHAnsi"/>
          <w:sz w:val="24"/>
          <w:szCs w:val="24"/>
        </w:rPr>
        <w:t>pH</w:t>
      </w:r>
      <w:proofErr w:type="gramEnd"/>
      <w:r w:rsidRPr="00015B3A">
        <w:rPr>
          <w:rFonts w:cstheme="minorHAnsi"/>
          <w:sz w:val="24"/>
          <w:szCs w:val="24"/>
        </w:rPr>
        <w:t xml:space="preserve"> de la solution finale : ____________</w:t>
      </w:r>
    </w:p>
    <w:p w14:paraId="4EF5A1F7" w14:textId="77777777" w:rsidR="00CA0B9E" w:rsidRPr="00015B3A" w:rsidRDefault="00CA0B9E" w:rsidP="00D916E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Concentration de l’acide chlorhydrique : _____________</w:t>
      </w:r>
    </w:p>
    <w:p w14:paraId="4053577F" w14:textId="29EAC5BD" w:rsidR="00CA0B9E" w:rsidRDefault="00CA0B9E" w:rsidP="00CA0B9E">
      <w:pPr>
        <w:rPr>
          <w:rFonts w:cstheme="minorHAnsi"/>
          <w:sz w:val="24"/>
          <w:szCs w:val="24"/>
        </w:rPr>
      </w:pPr>
    </w:p>
    <w:p w14:paraId="2EB09DBB" w14:textId="489FE001" w:rsidR="00D916EE" w:rsidRDefault="00D916EE" w:rsidP="00CA0B9E">
      <w:pPr>
        <w:rPr>
          <w:rFonts w:cstheme="minorHAnsi"/>
          <w:sz w:val="24"/>
          <w:szCs w:val="24"/>
        </w:rPr>
      </w:pPr>
    </w:p>
    <w:p w14:paraId="386174BC" w14:textId="0DC81921" w:rsidR="00D916EE" w:rsidRDefault="00D916EE" w:rsidP="00CA0B9E">
      <w:pPr>
        <w:rPr>
          <w:rFonts w:cstheme="minorHAnsi"/>
          <w:sz w:val="24"/>
          <w:szCs w:val="24"/>
        </w:rPr>
      </w:pPr>
    </w:p>
    <w:p w14:paraId="5078CFBE" w14:textId="45C6942C" w:rsidR="00D916EE" w:rsidRDefault="00D916EE" w:rsidP="00CA0B9E">
      <w:pPr>
        <w:rPr>
          <w:rFonts w:cstheme="minorHAnsi"/>
          <w:sz w:val="24"/>
          <w:szCs w:val="24"/>
        </w:rPr>
      </w:pPr>
    </w:p>
    <w:p w14:paraId="6E2F4841" w14:textId="26F3D183" w:rsidR="00D916EE" w:rsidRDefault="00D916EE" w:rsidP="00CA0B9E">
      <w:pPr>
        <w:rPr>
          <w:rFonts w:cstheme="minorHAnsi"/>
          <w:sz w:val="24"/>
          <w:szCs w:val="24"/>
        </w:rPr>
      </w:pPr>
    </w:p>
    <w:p w14:paraId="72B957A4" w14:textId="4B64329A" w:rsidR="00D916EE" w:rsidRDefault="00D916EE" w:rsidP="00CA0B9E">
      <w:pPr>
        <w:rPr>
          <w:rFonts w:cstheme="minorHAnsi"/>
          <w:sz w:val="24"/>
          <w:szCs w:val="24"/>
        </w:rPr>
      </w:pPr>
    </w:p>
    <w:p w14:paraId="5DF619E1" w14:textId="454BC812" w:rsidR="00D916EE" w:rsidRDefault="00D916EE" w:rsidP="00CA0B9E">
      <w:pPr>
        <w:rPr>
          <w:rFonts w:cstheme="minorHAnsi"/>
          <w:sz w:val="24"/>
          <w:szCs w:val="24"/>
        </w:rPr>
      </w:pPr>
    </w:p>
    <w:p w14:paraId="074733A2" w14:textId="51948034" w:rsidR="00D916EE" w:rsidRDefault="00D916EE" w:rsidP="00CA0B9E">
      <w:pPr>
        <w:rPr>
          <w:rFonts w:cstheme="minorHAnsi"/>
          <w:sz w:val="24"/>
          <w:szCs w:val="24"/>
        </w:rPr>
      </w:pPr>
    </w:p>
    <w:p w14:paraId="49072721" w14:textId="3274E778" w:rsidR="00D916EE" w:rsidRDefault="00D916EE" w:rsidP="00CA0B9E">
      <w:pPr>
        <w:rPr>
          <w:rFonts w:cstheme="minorHAnsi"/>
          <w:sz w:val="24"/>
          <w:szCs w:val="24"/>
        </w:rPr>
      </w:pPr>
    </w:p>
    <w:p w14:paraId="49E0AF33" w14:textId="4BAE11BE" w:rsidR="00D916EE" w:rsidRDefault="00D916EE" w:rsidP="00CA0B9E">
      <w:pPr>
        <w:rPr>
          <w:rFonts w:cstheme="minorHAnsi"/>
          <w:sz w:val="24"/>
          <w:szCs w:val="24"/>
        </w:rPr>
      </w:pPr>
    </w:p>
    <w:p w14:paraId="6FEB742C" w14:textId="36D4A722" w:rsidR="00D916EE" w:rsidRDefault="00D916EE" w:rsidP="00CA0B9E">
      <w:pPr>
        <w:rPr>
          <w:rFonts w:cstheme="minorHAnsi"/>
          <w:sz w:val="24"/>
          <w:szCs w:val="24"/>
        </w:rPr>
      </w:pPr>
    </w:p>
    <w:p w14:paraId="171C939A" w14:textId="3E574307" w:rsidR="00D916EE" w:rsidRDefault="00D916EE" w:rsidP="00CA0B9E">
      <w:pPr>
        <w:rPr>
          <w:rFonts w:cstheme="minorHAnsi"/>
          <w:sz w:val="24"/>
          <w:szCs w:val="24"/>
        </w:rPr>
      </w:pPr>
    </w:p>
    <w:p w14:paraId="34B33358" w14:textId="59C57B9A" w:rsidR="00D916EE" w:rsidRDefault="00D916EE" w:rsidP="00CA0B9E">
      <w:pPr>
        <w:rPr>
          <w:rFonts w:cstheme="minorHAnsi"/>
          <w:sz w:val="24"/>
          <w:szCs w:val="24"/>
        </w:rPr>
      </w:pPr>
    </w:p>
    <w:p w14:paraId="0823AB79" w14:textId="03E12410" w:rsidR="00D916EE" w:rsidRDefault="00D916EE" w:rsidP="00CA0B9E">
      <w:pPr>
        <w:rPr>
          <w:rFonts w:cstheme="minorHAnsi"/>
          <w:sz w:val="24"/>
          <w:szCs w:val="24"/>
        </w:rPr>
      </w:pPr>
    </w:p>
    <w:p w14:paraId="6F312412" w14:textId="77777777" w:rsidR="004C10D3" w:rsidRPr="008D01AD" w:rsidRDefault="004C10D3" w:rsidP="00CA0B9E">
      <w:pPr>
        <w:rPr>
          <w:rFonts w:cstheme="minorHAnsi"/>
          <w:sz w:val="24"/>
          <w:szCs w:val="24"/>
        </w:rPr>
      </w:pPr>
    </w:p>
    <w:p w14:paraId="58508A03" w14:textId="77777777" w:rsidR="00CA0B9E" w:rsidRPr="0087552C" w:rsidRDefault="00CA0B9E" w:rsidP="00CA0B9E">
      <w:pPr>
        <w:rPr>
          <w:rFonts w:cstheme="minorHAnsi"/>
          <w:b/>
          <w:sz w:val="24"/>
          <w:szCs w:val="24"/>
        </w:rPr>
      </w:pPr>
      <w:r w:rsidRPr="0087552C">
        <w:rPr>
          <w:rFonts w:cstheme="minorHAnsi"/>
          <w:b/>
          <w:sz w:val="24"/>
          <w:szCs w:val="24"/>
        </w:rPr>
        <w:lastRenderedPageBreak/>
        <w:t xml:space="preserve">Utilisez la loi générale des gaz </w:t>
      </w:r>
      <w:r>
        <w:rPr>
          <w:rFonts w:cstheme="minorHAnsi"/>
          <w:b/>
          <w:sz w:val="24"/>
          <w:szCs w:val="24"/>
        </w:rPr>
        <w:t xml:space="preserve">(PV = </w:t>
      </w:r>
      <w:proofErr w:type="spellStart"/>
      <w:r>
        <w:rPr>
          <w:rFonts w:cstheme="minorHAnsi"/>
          <w:b/>
          <w:sz w:val="24"/>
          <w:szCs w:val="24"/>
        </w:rPr>
        <w:t>nRT</w:t>
      </w:r>
      <w:proofErr w:type="spellEnd"/>
      <w:r>
        <w:rPr>
          <w:rFonts w:cstheme="minorHAnsi"/>
          <w:b/>
          <w:sz w:val="24"/>
          <w:szCs w:val="24"/>
        </w:rPr>
        <w:t xml:space="preserve">) </w:t>
      </w:r>
      <w:r w:rsidRPr="0087552C">
        <w:rPr>
          <w:rFonts w:cstheme="minorHAnsi"/>
          <w:b/>
          <w:sz w:val="24"/>
          <w:szCs w:val="24"/>
        </w:rPr>
        <w:t xml:space="preserve">pour transformer les résultats expérimentaux de façon à les exprimer en moles de </w:t>
      </w:r>
      <w:r>
        <w:rPr>
          <w:rFonts w:cstheme="minorHAnsi"/>
          <w:b/>
          <w:sz w:val="24"/>
          <w:szCs w:val="24"/>
        </w:rPr>
        <w:t>dihydrogène</w:t>
      </w:r>
      <w:r w:rsidRPr="0087552C">
        <w:rPr>
          <w:rFonts w:cstheme="minorHAnsi"/>
          <w:b/>
          <w:sz w:val="24"/>
          <w:szCs w:val="24"/>
        </w:rPr>
        <w:t>.</w:t>
      </w:r>
    </w:p>
    <w:p w14:paraId="24CB7DFE" w14:textId="77777777" w:rsidR="00CA0B9E" w:rsidRDefault="00CA0B9E" w:rsidP="00CA0B9E">
      <w:pPr>
        <w:spacing w:line="240" w:lineRule="auto"/>
        <w:rPr>
          <w:rFonts w:cstheme="minorHAnsi"/>
          <w:sz w:val="24"/>
          <w:szCs w:val="24"/>
        </w:rPr>
      </w:pPr>
      <w:r w:rsidRPr="00BD4394">
        <w:rPr>
          <w:rFonts w:cstheme="minorHAnsi"/>
          <w:sz w:val="24"/>
          <w:szCs w:val="24"/>
        </w:rPr>
        <w:t>Résultats</w:t>
      </w:r>
      <w:r>
        <w:rPr>
          <w:rFonts w:cstheme="minorHAnsi"/>
          <w:sz w:val="24"/>
          <w:szCs w:val="24"/>
        </w:rPr>
        <w:t> :</w:t>
      </w:r>
    </w:p>
    <w:p w14:paraId="2DAD3824" w14:textId="77777777" w:rsidR="00CA0B9E" w:rsidRDefault="00CA0B9E" w:rsidP="00CA0B9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Tableau 2 </w:t>
      </w:r>
    </w:p>
    <w:p w14:paraId="694F7FC3" w14:textId="77777777" w:rsidR="00CA0B9E" w:rsidRPr="0087552C" w:rsidRDefault="00CA0B9E" w:rsidP="00CA0B9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Titre : </w:t>
      </w:r>
    </w:p>
    <w:p w14:paraId="29E54F02" w14:textId="77777777" w:rsidR="00CA0B9E" w:rsidRPr="00015B3A" w:rsidRDefault="00CA0B9E" w:rsidP="00CA0B9E">
      <w:pPr>
        <w:pStyle w:val="Paragraphedeliste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17"/>
        <w:gridCol w:w="2038"/>
        <w:gridCol w:w="1917"/>
        <w:gridCol w:w="2038"/>
      </w:tblGrid>
      <w:tr w:rsidR="00CA0B9E" w:rsidRPr="00015B3A" w14:paraId="79843081" w14:textId="77777777" w:rsidTr="00CE2C8A">
        <w:tc>
          <w:tcPr>
            <w:tcW w:w="2195" w:type="dxa"/>
          </w:tcPr>
          <w:p w14:paraId="5D14BA2B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Temps</w:t>
            </w:r>
          </w:p>
          <w:p w14:paraId="7F36F788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015B3A"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Pr="00015B3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7AC31C88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Quantité de</w:t>
            </w:r>
            <w:r>
              <w:rPr>
                <w:rFonts w:cstheme="minorHAnsi"/>
                <w:sz w:val="24"/>
                <w:szCs w:val="24"/>
              </w:rPr>
              <w:t xml:space="preserve"> dihydrogène</w:t>
            </w:r>
          </w:p>
          <w:p w14:paraId="2A2A7EA0" w14:textId="30AC7455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="00B837CF">
              <w:rPr>
                <w:rFonts w:cstheme="minorHAnsi"/>
                <w:sz w:val="24"/>
                <w:szCs w:val="24"/>
              </w:rPr>
              <w:t>x</w:t>
            </w:r>
            <w:proofErr w:type="gramEnd"/>
            <w:r w:rsidR="00B837CF">
              <w:rPr>
                <w:rFonts w:cstheme="minorHAnsi"/>
                <w:sz w:val="24"/>
                <w:szCs w:val="24"/>
              </w:rPr>
              <w:t xml:space="preserve"> 10</w:t>
            </w:r>
            <w:r w:rsidR="00B837CF">
              <w:rPr>
                <w:rFonts w:cstheme="minorHAnsi"/>
                <w:sz w:val="24"/>
                <w:szCs w:val="24"/>
                <w:vertAlign w:val="superscript"/>
              </w:rPr>
              <w:t>-4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15B3A">
              <w:rPr>
                <w:rFonts w:cstheme="minorHAnsi"/>
                <w:sz w:val="24"/>
                <w:szCs w:val="24"/>
              </w:rPr>
              <w:t>mol)</w:t>
            </w:r>
          </w:p>
        </w:tc>
        <w:tc>
          <w:tcPr>
            <w:tcW w:w="2195" w:type="dxa"/>
          </w:tcPr>
          <w:p w14:paraId="3B488549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Temps</w:t>
            </w:r>
          </w:p>
          <w:p w14:paraId="682E0E18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015B3A"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Pr="00015B3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14:paraId="49DFA0FC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Quantité de</w:t>
            </w:r>
            <w:r>
              <w:rPr>
                <w:rFonts w:cstheme="minorHAnsi"/>
                <w:sz w:val="24"/>
                <w:szCs w:val="24"/>
              </w:rPr>
              <w:t xml:space="preserve"> dihydrogène</w:t>
            </w:r>
          </w:p>
          <w:p w14:paraId="232FBD77" w14:textId="7E73A254" w:rsidR="00CA0B9E" w:rsidRPr="00015B3A" w:rsidRDefault="00B837CF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sz w:val="24"/>
                <w:szCs w:val="24"/>
              </w:rPr>
              <w:t>x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10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-4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15B3A">
              <w:rPr>
                <w:rFonts w:cstheme="minorHAnsi"/>
                <w:sz w:val="24"/>
                <w:szCs w:val="24"/>
              </w:rPr>
              <w:t>mol)</w:t>
            </w:r>
          </w:p>
        </w:tc>
      </w:tr>
      <w:tr w:rsidR="00CA0B9E" w:rsidRPr="00015B3A" w14:paraId="2F79577A" w14:textId="77777777" w:rsidTr="00CE2C8A">
        <w:tc>
          <w:tcPr>
            <w:tcW w:w="2195" w:type="dxa"/>
          </w:tcPr>
          <w:p w14:paraId="5F45C07E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14:paraId="11F696E4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C0758A2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195" w:type="dxa"/>
          </w:tcPr>
          <w:p w14:paraId="00E01459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B9E" w:rsidRPr="00015B3A" w14:paraId="56259AC0" w14:textId="77777777" w:rsidTr="00CE2C8A">
        <w:tc>
          <w:tcPr>
            <w:tcW w:w="2195" w:type="dxa"/>
          </w:tcPr>
          <w:p w14:paraId="5D1D9F30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95" w:type="dxa"/>
          </w:tcPr>
          <w:p w14:paraId="5470DECC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9201EEA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195" w:type="dxa"/>
          </w:tcPr>
          <w:p w14:paraId="304EB294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B9E" w:rsidRPr="00015B3A" w14:paraId="1D365EE9" w14:textId="77777777" w:rsidTr="00CE2C8A">
        <w:tc>
          <w:tcPr>
            <w:tcW w:w="2195" w:type="dxa"/>
          </w:tcPr>
          <w:p w14:paraId="7BAEA06C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95" w:type="dxa"/>
          </w:tcPr>
          <w:p w14:paraId="754D45EB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0803DC9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2195" w:type="dxa"/>
          </w:tcPr>
          <w:p w14:paraId="42CF13C6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A0B9E" w:rsidRPr="00015B3A" w14:paraId="019EF9D9" w14:textId="77777777" w:rsidTr="00CE2C8A">
        <w:tc>
          <w:tcPr>
            <w:tcW w:w="2195" w:type="dxa"/>
          </w:tcPr>
          <w:p w14:paraId="49E3CB2A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195" w:type="dxa"/>
          </w:tcPr>
          <w:p w14:paraId="42F5DEC7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6D704DEF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015B3A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2195" w:type="dxa"/>
          </w:tcPr>
          <w:p w14:paraId="086ABB45" w14:textId="77777777" w:rsidR="00CA0B9E" w:rsidRPr="00015B3A" w:rsidRDefault="00CA0B9E" w:rsidP="00CE2C8A">
            <w:pPr>
              <w:pStyle w:val="Paragraphedeliste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8B0C194" w14:textId="5C867C02" w:rsidR="00CA0B9E" w:rsidRDefault="00CA0B9E" w:rsidP="00CA0B9E">
      <w:pPr>
        <w:rPr>
          <w:rFonts w:cstheme="minorHAnsi"/>
          <w:b/>
          <w:sz w:val="24"/>
          <w:szCs w:val="24"/>
        </w:rPr>
      </w:pPr>
    </w:p>
    <w:p w14:paraId="2E5042C0" w14:textId="77777777" w:rsidR="000050C2" w:rsidRDefault="000050C2" w:rsidP="00CA0B9E">
      <w:pPr>
        <w:rPr>
          <w:rFonts w:cstheme="minorHAnsi"/>
          <w:b/>
          <w:sz w:val="24"/>
          <w:szCs w:val="24"/>
        </w:rPr>
      </w:pPr>
    </w:p>
    <w:p w14:paraId="4FFEFF97" w14:textId="77777777" w:rsidR="00CA0B9E" w:rsidRPr="00BD4394" w:rsidRDefault="00CA0B9E" w:rsidP="00CA0B9E">
      <w:pPr>
        <w:rPr>
          <w:rFonts w:cstheme="minorHAnsi"/>
          <w:sz w:val="24"/>
          <w:szCs w:val="24"/>
        </w:rPr>
      </w:pPr>
      <w:r w:rsidRPr="00BD4394">
        <w:rPr>
          <w:rFonts w:cstheme="minorHAnsi"/>
          <w:sz w:val="24"/>
          <w:szCs w:val="24"/>
        </w:rPr>
        <w:t xml:space="preserve">Calcul(s) : </w:t>
      </w:r>
    </w:p>
    <w:p w14:paraId="04A01FDF" w14:textId="7F861C68" w:rsidR="00CA0B9E" w:rsidRDefault="00CA0B9E" w:rsidP="00CA0B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N.B. : Exprimer le nombre de mol de dihydrogène à l’aide de la notation scientifique. En effet, cette notation va permettre de faire le graphique plus facilement.</w:t>
      </w:r>
    </w:p>
    <w:p w14:paraId="108B97A4" w14:textId="77777777" w:rsidR="003C0AB2" w:rsidRPr="0037787D" w:rsidRDefault="003C0AB2" w:rsidP="003C0AB2">
      <w:pPr>
        <w:rPr>
          <w:rFonts w:cstheme="minorHAnsi"/>
          <w:color w:val="000000" w:themeColor="text1"/>
          <w:sz w:val="24"/>
          <w:szCs w:val="24"/>
        </w:rPr>
      </w:pPr>
      <w:r w:rsidRPr="0037787D">
        <w:rPr>
          <w:rFonts w:cstheme="minorHAnsi"/>
          <w:color w:val="000000" w:themeColor="text1"/>
          <w:sz w:val="24"/>
          <w:szCs w:val="24"/>
        </w:rPr>
        <w:t>Calcul du nombre de moles de dihydrogène au temps 15 secondes :</w:t>
      </w:r>
    </w:p>
    <w:p w14:paraId="56FCCF05" w14:textId="77777777" w:rsidR="003C0AB2" w:rsidRDefault="003C0AB2" w:rsidP="00CA0B9E">
      <w:pPr>
        <w:rPr>
          <w:rFonts w:cstheme="minorHAnsi"/>
          <w:sz w:val="24"/>
          <w:szCs w:val="24"/>
        </w:rPr>
      </w:pPr>
    </w:p>
    <w:p w14:paraId="0DF36397" w14:textId="77777777" w:rsidR="00CA0B9E" w:rsidRDefault="00CA0B9E" w:rsidP="00CA0B9E">
      <w:pPr>
        <w:rPr>
          <w:rFonts w:cstheme="minorHAnsi"/>
          <w:sz w:val="24"/>
          <w:szCs w:val="24"/>
        </w:rPr>
      </w:pPr>
    </w:p>
    <w:p w14:paraId="4D404676" w14:textId="77777777" w:rsidR="00CA0B9E" w:rsidRDefault="00CA0B9E" w:rsidP="00CA0B9E">
      <w:pPr>
        <w:rPr>
          <w:rFonts w:cstheme="minorHAnsi"/>
          <w:sz w:val="24"/>
          <w:szCs w:val="24"/>
        </w:rPr>
      </w:pPr>
    </w:p>
    <w:p w14:paraId="35DBF5F5" w14:textId="77777777" w:rsidR="00CA0B9E" w:rsidRDefault="00CA0B9E" w:rsidP="00CA0B9E">
      <w:pPr>
        <w:rPr>
          <w:rFonts w:cstheme="minorHAnsi"/>
          <w:sz w:val="24"/>
          <w:szCs w:val="24"/>
        </w:rPr>
      </w:pPr>
    </w:p>
    <w:p w14:paraId="527790B8" w14:textId="77777777" w:rsidR="00CA0B9E" w:rsidRDefault="00CA0B9E" w:rsidP="00CA0B9E">
      <w:pPr>
        <w:rPr>
          <w:rFonts w:cstheme="minorHAnsi"/>
          <w:sz w:val="24"/>
          <w:szCs w:val="24"/>
        </w:rPr>
      </w:pPr>
    </w:p>
    <w:p w14:paraId="4FF7BF14" w14:textId="458406D6" w:rsidR="00CA0B9E" w:rsidRDefault="000050C2" w:rsidP="00CA0B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Calcul de pente de sécantes (vitesse moyenne) :</w:t>
      </w:r>
    </w:p>
    <w:p w14:paraId="6D8B7E45" w14:textId="77777777" w:rsidR="000050C2" w:rsidRDefault="000050C2" w:rsidP="00CA0B9E">
      <w:pPr>
        <w:rPr>
          <w:rFonts w:cstheme="minorHAnsi"/>
          <w:sz w:val="24"/>
          <w:szCs w:val="24"/>
        </w:rPr>
      </w:pPr>
    </w:p>
    <w:p w14:paraId="6E6A531B" w14:textId="77777777" w:rsidR="00CA0B9E" w:rsidRDefault="00CA0B9E" w:rsidP="00CA0B9E">
      <w:pPr>
        <w:rPr>
          <w:rFonts w:cstheme="minorHAnsi"/>
          <w:sz w:val="24"/>
          <w:szCs w:val="24"/>
        </w:rPr>
      </w:pPr>
    </w:p>
    <w:p w14:paraId="000321C8" w14:textId="596B1E42" w:rsidR="00CA0B9E" w:rsidRDefault="00CA0B9E" w:rsidP="00CA0B9E">
      <w:pPr>
        <w:rPr>
          <w:rFonts w:cstheme="minorHAnsi"/>
          <w:sz w:val="24"/>
          <w:szCs w:val="24"/>
        </w:rPr>
      </w:pPr>
    </w:p>
    <w:p w14:paraId="7D74BB44" w14:textId="0241121F" w:rsidR="00D916EE" w:rsidRDefault="00D916EE" w:rsidP="00CA0B9E">
      <w:pPr>
        <w:rPr>
          <w:rFonts w:cstheme="minorHAnsi"/>
          <w:sz w:val="24"/>
          <w:szCs w:val="24"/>
        </w:rPr>
      </w:pPr>
    </w:p>
    <w:p w14:paraId="1560F0D4" w14:textId="4303A605" w:rsidR="00D916EE" w:rsidRDefault="00D916EE" w:rsidP="00CA0B9E">
      <w:pPr>
        <w:rPr>
          <w:rFonts w:cstheme="minorHAnsi"/>
          <w:sz w:val="24"/>
          <w:szCs w:val="24"/>
        </w:rPr>
      </w:pPr>
    </w:p>
    <w:p w14:paraId="379B6539" w14:textId="77777777" w:rsidR="004C10D3" w:rsidRDefault="004C10D3" w:rsidP="00CA0B9E">
      <w:pPr>
        <w:rPr>
          <w:rFonts w:cstheme="minorHAnsi"/>
          <w:sz w:val="24"/>
          <w:szCs w:val="24"/>
        </w:rPr>
      </w:pPr>
    </w:p>
    <w:p w14:paraId="5AB9DE11" w14:textId="2DF1FD9E" w:rsidR="00D916EE" w:rsidRPr="00BD4394" w:rsidRDefault="004C10D3" w:rsidP="00CA0B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Faire le graphique de la quantité de dihydrogène (mol) en fonction du temps.</w:t>
      </w:r>
    </w:p>
    <w:p w14:paraId="1333A996" w14:textId="5B760358" w:rsidR="00CA0B9E" w:rsidRPr="00BD4394" w:rsidRDefault="00CA0B9E" w:rsidP="00CA0B9E">
      <w:pPr>
        <w:rPr>
          <w:rFonts w:cstheme="minorHAnsi"/>
          <w:sz w:val="24"/>
          <w:szCs w:val="24"/>
        </w:rPr>
      </w:pPr>
      <w:r w:rsidRPr="00BD4394">
        <w:rPr>
          <w:rFonts w:cstheme="minorHAnsi"/>
          <w:sz w:val="24"/>
          <w:szCs w:val="24"/>
        </w:rPr>
        <w:t>Graphique </w:t>
      </w:r>
    </w:p>
    <w:p w14:paraId="7D46FBBC" w14:textId="77777777" w:rsidR="00CA0B9E" w:rsidRDefault="00CA0B9E" w:rsidP="00CA0B9E">
      <w:pPr>
        <w:rPr>
          <w:rFonts w:cstheme="minorHAnsi"/>
          <w:sz w:val="24"/>
          <w:szCs w:val="24"/>
        </w:rPr>
      </w:pPr>
      <w:r w:rsidRPr="008457E8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257D90A4" wp14:editId="5D22A55D">
            <wp:extent cx="5486400" cy="4292597"/>
            <wp:effectExtent l="0" t="0" r="0" b="0"/>
            <wp:docPr id="13" name="Image 13" descr="C:\Users\yolai\AppData\Local\Microsoft\Windows\INetCache\Content.Word\Graph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lai\AppData\Local\Microsoft\Windows\INetCache\Content.Word\Graphiq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5296" w14:textId="5F8718D7" w:rsidR="00CA0B9E" w:rsidRDefault="00CA0B9E" w:rsidP="00CA0B9E">
      <w:pPr>
        <w:rPr>
          <w:rFonts w:cstheme="minorHAnsi"/>
          <w:sz w:val="24"/>
          <w:szCs w:val="24"/>
        </w:rPr>
      </w:pPr>
    </w:p>
    <w:p w14:paraId="5CD0E7D7" w14:textId="555B06FC" w:rsidR="004C10D3" w:rsidRDefault="004C10D3" w:rsidP="00CA0B9E">
      <w:pPr>
        <w:rPr>
          <w:rFonts w:cstheme="minorHAnsi"/>
          <w:sz w:val="24"/>
          <w:szCs w:val="24"/>
        </w:rPr>
      </w:pPr>
    </w:p>
    <w:p w14:paraId="2027D042" w14:textId="326D3E3B" w:rsidR="004C10D3" w:rsidRDefault="004C10D3" w:rsidP="00CA0B9E">
      <w:pPr>
        <w:rPr>
          <w:rFonts w:cstheme="minorHAnsi"/>
          <w:sz w:val="24"/>
          <w:szCs w:val="24"/>
        </w:rPr>
      </w:pPr>
    </w:p>
    <w:p w14:paraId="23F93780" w14:textId="2AD2E9B7" w:rsidR="004C10D3" w:rsidRDefault="004C10D3" w:rsidP="00CA0B9E">
      <w:pPr>
        <w:rPr>
          <w:rFonts w:cstheme="minorHAnsi"/>
          <w:sz w:val="24"/>
          <w:szCs w:val="24"/>
        </w:rPr>
      </w:pPr>
    </w:p>
    <w:p w14:paraId="785CDE81" w14:textId="1DD0F094" w:rsidR="004C10D3" w:rsidRDefault="004C10D3" w:rsidP="00CA0B9E">
      <w:pPr>
        <w:rPr>
          <w:rFonts w:cstheme="minorHAnsi"/>
          <w:sz w:val="24"/>
          <w:szCs w:val="24"/>
        </w:rPr>
      </w:pPr>
    </w:p>
    <w:p w14:paraId="73AA1F06" w14:textId="60753166" w:rsidR="004C10D3" w:rsidRDefault="004C10D3" w:rsidP="00CA0B9E">
      <w:pPr>
        <w:rPr>
          <w:rFonts w:cstheme="minorHAnsi"/>
          <w:sz w:val="24"/>
          <w:szCs w:val="24"/>
        </w:rPr>
      </w:pPr>
    </w:p>
    <w:p w14:paraId="0AF4F897" w14:textId="72F166DC" w:rsidR="004C10D3" w:rsidRDefault="004C10D3" w:rsidP="00CA0B9E">
      <w:pPr>
        <w:rPr>
          <w:rFonts w:cstheme="minorHAnsi"/>
          <w:sz w:val="24"/>
          <w:szCs w:val="24"/>
        </w:rPr>
      </w:pPr>
    </w:p>
    <w:p w14:paraId="3203F3FE" w14:textId="5CB42AAB" w:rsidR="004C10D3" w:rsidRDefault="004C10D3" w:rsidP="00CA0B9E">
      <w:pPr>
        <w:rPr>
          <w:rFonts w:cstheme="minorHAnsi"/>
          <w:sz w:val="24"/>
          <w:szCs w:val="24"/>
        </w:rPr>
      </w:pPr>
    </w:p>
    <w:p w14:paraId="06D5C255" w14:textId="518CF30C" w:rsidR="004C10D3" w:rsidRDefault="004C10D3" w:rsidP="00CA0B9E">
      <w:pPr>
        <w:rPr>
          <w:rFonts w:cstheme="minorHAnsi"/>
          <w:sz w:val="24"/>
          <w:szCs w:val="24"/>
        </w:rPr>
      </w:pPr>
    </w:p>
    <w:p w14:paraId="2754E7BB" w14:textId="7F4AB8A3" w:rsidR="004C10D3" w:rsidRDefault="004C10D3" w:rsidP="00CA0B9E">
      <w:pPr>
        <w:rPr>
          <w:rFonts w:cstheme="minorHAnsi"/>
          <w:sz w:val="24"/>
          <w:szCs w:val="24"/>
        </w:rPr>
      </w:pPr>
    </w:p>
    <w:p w14:paraId="709A3EE5" w14:textId="77777777" w:rsidR="004C10D3" w:rsidRDefault="004C10D3" w:rsidP="00CA0B9E">
      <w:pPr>
        <w:rPr>
          <w:rFonts w:cstheme="minorHAnsi"/>
          <w:sz w:val="24"/>
          <w:szCs w:val="24"/>
        </w:rPr>
      </w:pPr>
    </w:p>
    <w:p w14:paraId="1D50FE90" w14:textId="77777777" w:rsidR="00CA0B9E" w:rsidRPr="008457E8" w:rsidRDefault="00CA0B9E" w:rsidP="00CA0B9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Analyse : </w:t>
      </w:r>
    </w:p>
    <w:p w14:paraId="4742AB63" w14:textId="77777777" w:rsidR="00CA0B9E" w:rsidRDefault="00CA0B9E" w:rsidP="00CA0B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5BCF8" w14:textId="77777777" w:rsidR="00CA0B9E" w:rsidRPr="008457E8" w:rsidRDefault="00CA0B9E" w:rsidP="00CA0B9E">
      <w:p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Conclusion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1F6549" w14:textId="77777777" w:rsidR="00CA0B9E" w:rsidRPr="00015B3A" w:rsidRDefault="00CA0B9E" w:rsidP="00CA0B9E">
      <w:pPr>
        <w:pStyle w:val="Paragraphedeliste"/>
        <w:rPr>
          <w:rFonts w:cstheme="minorHAnsi"/>
          <w:sz w:val="24"/>
          <w:szCs w:val="24"/>
        </w:rPr>
      </w:pPr>
    </w:p>
    <w:sectPr w:rsidR="00CA0B9E" w:rsidRPr="00015B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19A"/>
    <w:multiLevelType w:val="hybridMultilevel"/>
    <w:tmpl w:val="708AEC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0C69"/>
    <w:multiLevelType w:val="hybridMultilevel"/>
    <w:tmpl w:val="063211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131C"/>
    <w:multiLevelType w:val="hybridMultilevel"/>
    <w:tmpl w:val="91C82846"/>
    <w:lvl w:ilvl="0" w:tplc="4678E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9E"/>
    <w:rsid w:val="000050C2"/>
    <w:rsid w:val="002F05EB"/>
    <w:rsid w:val="003308C4"/>
    <w:rsid w:val="003C0AB2"/>
    <w:rsid w:val="004C10D3"/>
    <w:rsid w:val="00606B48"/>
    <w:rsid w:val="00672DF0"/>
    <w:rsid w:val="00B837CF"/>
    <w:rsid w:val="00CA0B9E"/>
    <w:rsid w:val="00CB4CA9"/>
    <w:rsid w:val="00D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74C8"/>
  <w15:chartTrackingRefBased/>
  <w15:docId w15:val="{6F51F2D8-6B12-4957-AF4D-6B112E7B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yolaine Rousseau</dc:creator>
  <cp:keywords/>
  <dc:description/>
  <cp:lastModifiedBy>yolaine Rousseau</cp:lastModifiedBy>
  <cp:revision>7</cp:revision>
  <dcterms:created xsi:type="dcterms:W3CDTF">2020-10-26T23:56:00Z</dcterms:created>
  <dcterms:modified xsi:type="dcterms:W3CDTF">2021-03-06T18:11:00Z</dcterms:modified>
</cp:coreProperties>
</file>